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2566" w14:textId="1E2E6A8D" w:rsidR="006D03B4" w:rsidRDefault="006D03B4" w:rsidP="006D03B4">
      <w:pPr>
        <w:rPr>
          <w:b/>
          <w:bCs/>
          <w:sz w:val="32"/>
          <w:szCs w:val="32"/>
        </w:rPr>
      </w:pPr>
      <w:r w:rsidRPr="006D03B4">
        <w:rPr>
          <w:b/>
          <w:bCs/>
          <w:noProof/>
        </w:rPr>
        <w:drawing>
          <wp:inline distT="0" distB="0" distL="0" distR="0" wp14:anchorId="427327F5" wp14:editId="6E1A388E">
            <wp:extent cx="508000" cy="533739"/>
            <wp:effectExtent l="0" t="0" r="6350" b="0"/>
            <wp:docPr id="43680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59" name="Picture 43680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03" cy="5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03B4">
        <w:rPr>
          <w:b/>
          <w:bCs/>
        </w:rPr>
        <w:t xml:space="preserve">          </w:t>
      </w:r>
      <w:r w:rsidRPr="006D03B4">
        <w:rPr>
          <w:b/>
          <w:bCs/>
          <w:sz w:val="32"/>
          <w:szCs w:val="32"/>
          <w:u w:val="single"/>
        </w:rPr>
        <w:t>General Terms &amp; Conditions</w:t>
      </w:r>
    </w:p>
    <w:p w14:paraId="082FA79E" w14:textId="77777777" w:rsidR="006D03B4" w:rsidRPr="006D03B4" w:rsidRDefault="006D03B4" w:rsidP="006D03B4">
      <w:pPr>
        <w:rPr>
          <w:b/>
          <w:bCs/>
          <w:sz w:val="32"/>
          <w:szCs w:val="32"/>
        </w:rPr>
      </w:pPr>
    </w:p>
    <w:p w14:paraId="6843598F" w14:textId="77777777" w:rsidR="006D03B4" w:rsidRPr="006D03B4" w:rsidRDefault="006D03B4" w:rsidP="006D03B4">
      <w:r w:rsidRPr="006D03B4">
        <w:rPr>
          <w:b/>
          <w:bCs/>
        </w:rPr>
        <w:t>Payment &amp; Credit Terms</w:t>
      </w:r>
    </w:p>
    <w:p w14:paraId="7ACFA0E8" w14:textId="77777777" w:rsidR="006D03B4" w:rsidRPr="006D03B4" w:rsidRDefault="006D03B4" w:rsidP="006D03B4">
      <w:r w:rsidRPr="006D03B4">
        <w:t>We accept all major credit and debit cards.</w:t>
      </w:r>
    </w:p>
    <w:p w14:paraId="0A5CDBF2" w14:textId="3E9F595C" w:rsidR="006D03B4" w:rsidRPr="006D03B4" w:rsidRDefault="006D03B4" w:rsidP="006D03B4">
      <w:r w:rsidRPr="006D03B4">
        <w:t>Unless a credit account has been approved</w:t>
      </w:r>
      <w:r>
        <w:t>,</w:t>
      </w:r>
      <w:r w:rsidRPr="006D03B4">
        <w:t xml:space="preserve"> all initial orders must be paid for before dispatch. Payment will normally be processed at the time your order is shipped.</w:t>
      </w:r>
    </w:p>
    <w:p w14:paraId="276E898A" w14:textId="77777777" w:rsidR="006D03B4" w:rsidRPr="006D03B4" w:rsidRDefault="006D03B4" w:rsidP="006D03B4">
      <w:r w:rsidRPr="006D03B4">
        <w:t>All goods remain the property of Jomanda Ltd until paid for in full.</w:t>
      </w:r>
    </w:p>
    <w:p w14:paraId="34FD44CC" w14:textId="023406CD" w:rsidR="006D03B4" w:rsidRPr="006D03B4" w:rsidRDefault="006D03B4" w:rsidP="006D03B4">
      <w:r w:rsidRPr="006D03B4">
        <w:t>Prices are supplied at current trade rates and are subject to change without notice.</w:t>
      </w:r>
    </w:p>
    <w:p w14:paraId="73452411" w14:textId="77777777" w:rsidR="006D03B4" w:rsidRPr="006D03B4" w:rsidRDefault="006D03B4" w:rsidP="006D03B4">
      <w:r w:rsidRPr="006D03B4">
        <w:rPr>
          <w:b/>
          <w:bCs/>
        </w:rPr>
        <w:t>Order Quantities &amp; Shipping</w:t>
      </w:r>
    </w:p>
    <w:p w14:paraId="3E8597D6" w14:textId="26439791" w:rsidR="006D03B4" w:rsidRPr="006D03B4" w:rsidRDefault="006D03B4" w:rsidP="006D03B4">
      <w:r>
        <w:t xml:space="preserve">Please order items in x2 – We will allow you to order larger items in x1. </w:t>
      </w:r>
    </w:p>
    <w:p w14:paraId="261EC9BB" w14:textId="77777777" w:rsidR="006D03B4" w:rsidRPr="006D03B4" w:rsidRDefault="006D03B4" w:rsidP="006D03B4">
      <w:r w:rsidRPr="006D03B4">
        <w:t>Orders placed in non-standard quantities may be rounded up to the nearest case pack.</w:t>
      </w:r>
    </w:p>
    <w:p w14:paraId="062DCE5F" w14:textId="77777777" w:rsidR="006D03B4" w:rsidRPr="006D03B4" w:rsidRDefault="006D03B4" w:rsidP="006D03B4">
      <w:r w:rsidRPr="006D03B4">
        <w:rPr>
          <w:b/>
          <w:bCs/>
        </w:rPr>
        <w:t>Minimum opening order:</w:t>
      </w:r>
      <w:r w:rsidRPr="006D03B4">
        <w:t xml:space="preserve"> £200 (excluding VAT)</w:t>
      </w:r>
    </w:p>
    <w:p w14:paraId="2652D846" w14:textId="77777777" w:rsidR="006D03B4" w:rsidRPr="006D03B4" w:rsidRDefault="006D03B4" w:rsidP="006D03B4">
      <w:r w:rsidRPr="006D03B4">
        <w:rPr>
          <w:b/>
          <w:bCs/>
        </w:rPr>
        <w:t>Carriage Paid:</w:t>
      </w:r>
      <w:r w:rsidRPr="006D03B4">
        <w:t xml:space="preserve"> Orders over £200 (excluding VAT) to UK mainland addresses qualify for free standard delivery.</w:t>
      </w:r>
    </w:p>
    <w:p w14:paraId="533FAD07" w14:textId="77777777" w:rsidR="006D03B4" w:rsidRPr="006D03B4" w:rsidRDefault="006D03B4" w:rsidP="006D03B4">
      <w:r w:rsidRPr="006D03B4">
        <w:t>Orders below £200 will incur a £10 carriage charge.</w:t>
      </w:r>
    </w:p>
    <w:p w14:paraId="70BC3304" w14:textId="0A1A6ACC" w:rsidR="006D03B4" w:rsidRPr="006D03B4" w:rsidRDefault="006D03B4" w:rsidP="006D03B4">
      <w:r w:rsidRPr="006D03B4">
        <w:t>Additional delivery charges may apply to Highlands &amp; Islands, Northern Ireland and international destinations.</w:t>
      </w:r>
    </w:p>
    <w:p w14:paraId="7EFE0348" w14:textId="77777777" w:rsidR="006D03B4" w:rsidRPr="006D03B4" w:rsidRDefault="006D03B4" w:rsidP="006D03B4">
      <w:r w:rsidRPr="006D03B4">
        <w:rPr>
          <w:b/>
          <w:bCs/>
        </w:rPr>
        <w:t>Turnaround Times</w:t>
      </w:r>
    </w:p>
    <w:p w14:paraId="71D0D179" w14:textId="6D128066" w:rsidR="006D03B4" w:rsidRPr="006D03B4" w:rsidRDefault="006D03B4" w:rsidP="006D03B4">
      <w:r w:rsidRPr="006D03B4">
        <w:t xml:space="preserve">Our usual dispatch time is within </w:t>
      </w:r>
      <w:r w:rsidRPr="006D03B4">
        <w:rPr>
          <w:b/>
          <w:bCs/>
        </w:rPr>
        <w:t>2–</w:t>
      </w:r>
      <w:r>
        <w:rPr>
          <w:b/>
          <w:bCs/>
        </w:rPr>
        <w:t>3</w:t>
      </w:r>
      <w:r w:rsidRPr="006D03B4">
        <w:rPr>
          <w:b/>
          <w:bCs/>
        </w:rPr>
        <w:t xml:space="preserve"> working days</w:t>
      </w:r>
      <w:r w:rsidRPr="006D03B4">
        <w:t>, although this may vary during busy periods, product launches and trade shows.</w:t>
      </w:r>
    </w:p>
    <w:p w14:paraId="068D993D" w14:textId="79D4CC67" w:rsidR="006D03B4" w:rsidRPr="006D03B4" w:rsidRDefault="006D03B4" w:rsidP="006D03B4">
      <w:r w:rsidRPr="006D03B4">
        <w:t>If you require delivery by a specific date, please contact us before placing your order and we will do our best to accommodate your request.</w:t>
      </w:r>
    </w:p>
    <w:p w14:paraId="013C6140" w14:textId="77777777" w:rsidR="006D03B4" w:rsidRPr="006D03B4" w:rsidRDefault="006D03B4" w:rsidP="006D03B4">
      <w:r w:rsidRPr="006D03B4">
        <w:rPr>
          <w:b/>
          <w:bCs/>
        </w:rPr>
        <w:t>Returns, Damages &amp; Shortages</w:t>
      </w:r>
    </w:p>
    <w:p w14:paraId="046B8E8C" w14:textId="77777777" w:rsidR="006D03B4" w:rsidRPr="006D03B4" w:rsidRDefault="006D03B4" w:rsidP="006D03B4">
      <w:r w:rsidRPr="006D03B4">
        <w:t>We take great care to ensure your order arrives in perfect condition.</w:t>
      </w:r>
    </w:p>
    <w:p w14:paraId="2D48507A" w14:textId="77777777" w:rsidR="006D03B4" w:rsidRPr="006D03B4" w:rsidRDefault="006D03B4" w:rsidP="006D03B4">
      <w:r w:rsidRPr="006D03B4">
        <w:t>Please inspect your delivery upon arrival.</w:t>
      </w:r>
    </w:p>
    <w:p w14:paraId="4A441F76" w14:textId="77777777" w:rsidR="006D03B4" w:rsidRPr="006D03B4" w:rsidRDefault="006D03B4" w:rsidP="006D03B4">
      <w:r w:rsidRPr="006D03B4">
        <w:t xml:space="preserve">Any shortages, damages or incorrect items must be reported within </w:t>
      </w:r>
      <w:r w:rsidRPr="006D03B4">
        <w:rPr>
          <w:b/>
          <w:bCs/>
        </w:rPr>
        <w:t>7 days</w:t>
      </w:r>
      <w:r w:rsidRPr="006D03B4">
        <w:t xml:space="preserve"> of delivery. Photographic evidence of any damage to both the product and outer packaging may be required to support a courier claim.</w:t>
      </w:r>
    </w:p>
    <w:p w14:paraId="3277C2D4" w14:textId="77777777" w:rsidR="006D03B4" w:rsidRPr="006D03B4" w:rsidRDefault="006D03B4" w:rsidP="006D03B4">
      <w:r w:rsidRPr="006D03B4">
        <w:t>Faulty products will be replaced, credited or refunded at our discretion.</w:t>
      </w:r>
    </w:p>
    <w:p w14:paraId="377A0FCA" w14:textId="77777777" w:rsidR="006D03B4" w:rsidRPr="006D03B4" w:rsidRDefault="006D03B4" w:rsidP="006D03B4">
      <w:r w:rsidRPr="006D03B4">
        <w:t>Returns of unsold merchandise are not accepted unless agreed in writing.</w:t>
      </w:r>
    </w:p>
    <w:p w14:paraId="1CE1D7B8" w14:textId="204A8B0D" w:rsidR="006D03B4" w:rsidRPr="006D03B4" w:rsidRDefault="006D03B4" w:rsidP="006D03B4">
      <w:r w:rsidRPr="006D03B4">
        <w:t>Refused deliveries may incur the original carriage cost together with any return shipping charges.</w:t>
      </w:r>
    </w:p>
    <w:p w14:paraId="12C1DD65" w14:textId="77777777" w:rsidR="006D03B4" w:rsidRDefault="006D03B4" w:rsidP="006D03B4">
      <w:pPr>
        <w:rPr>
          <w:b/>
          <w:bCs/>
        </w:rPr>
      </w:pPr>
    </w:p>
    <w:p w14:paraId="1F1D6585" w14:textId="273E0E93" w:rsidR="006D03B4" w:rsidRPr="006D03B4" w:rsidRDefault="006D03B4" w:rsidP="006D03B4">
      <w:r w:rsidRPr="006D03B4">
        <w:rPr>
          <w:b/>
          <w:bCs/>
        </w:rPr>
        <w:lastRenderedPageBreak/>
        <w:t>Back Orders</w:t>
      </w:r>
    </w:p>
    <w:p w14:paraId="45CC5138" w14:textId="77777777" w:rsidR="006D03B4" w:rsidRPr="006D03B4" w:rsidRDefault="006D03B4" w:rsidP="006D03B4">
      <w:r w:rsidRPr="006D03B4">
        <w:t>Where possible, back ordered items will be dispatched as soon as stock becomes available unless otherwise agreed.</w:t>
      </w:r>
    </w:p>
    <w:p w14:paraId="4A54AA22" w14:textId="77777777" w:rsidR="006D03B4" w:rsidRPr="006D03B4" w:rsidRDefault="006D03B4" w:rsidP="006D03B4"/>
    <w:p w14:paraId="2D0FBD8F" w14:textId="77777777" w:rsidR="006D03B4" w:rsidRPr="006D03B4" w:rsidRDefault="006D03B4" w:rsidP="006D03B4">
      <w:r w:rsidRPr="006D03B4">
        <w:rPr>
          <w:b/>
          <w:bCs/>
        </w:rPr>
        <w:t>Amendments &amp; Cancellations</w:t>
      </w:r>
    </w:p>
    <w:p w14:paraId="4FE7DD4E" w14:textId="77777777" w:rsidR="006D03B4" w:rsidRPr="006D03B4" w:rsidRDefault="006D03B4" w:rsidP="006D03B4">
      <w:r w:rsidRPr="006D03B4">
        <w:t>If you need to amend an order, please contact us as soon as possible.</w:t>
      </w:r>
    </w:p>
    <w:p w14:paraId="0D21E8AF" w14:textId="77777777" w:rsidR="006D03B4" w:rsidRPr="006D03B4" w:rsidRDefault="006D03B4" w:rsidP="006D03B4">
      <w:r w:rsidRPr="006D03B4">
        <w:t xml:space="preserve">Whilst we will always try to accommodate changes, once an order has entered processing or </w:t>
      </w:r>
      <w:proofErr w:type="gramStart"/>
      <w:r w:rsidRPr="006D03B4">
        <w:t>dispatch</w:t>
      </w:r>
      <w:proofErr w:type="gramEnd"/>
      <w:r w:rsidRPr="006D03B4">
        <w:t xml:space="preserve"> we may not be able to amend or cancel it.</w:t>
      </w:r>
    </w:p>
    <w:p w14:paraId="68E831E7" w14:textId="77777777" w:rsidR="006D03B4" w:rsidRPr="006D03B4" w:rsidRDefault="006D03B4" w:rsidP="006D03B4"/>
    <w:p w14:paraId="2ECF4AD4" w14:textId="77777777" w:rsidR="006D03B4" w:rsidRPr="006D03B4" w:rsidRDefault="006D03B4" w:rsidP="006D03B4">
      <w:r w:rsidRPr="006D03B4">
        <w:rPr>
          <w:b/>
          <w:bCs/>
        </w:rPr>
        <w:t>Product Information</w:t>
      </w:r>
    </w:p>
    <w:p w14:paraId="61766DAC" w14:textId="77777777" w:rsidR="006D03B4" w:rsidRPr="006D03B4" w:rsidRDefault="006D03B4" w:rsidP="006D03B4">
      <w:r w:rsidRPr="006D03B4">
        <w:t>All Jomanda products are designed in the UK and manufactured to the highest safety standards.</w:t>
      </w:r>
    </w:p>
    <w:p w14:paraId="175A4457" w14:textId="77777777" w:rsidR="006D03B4" w:rsidRPr="006D03B4" w:rsidRDefault="006D03B4" w:rsidP="006D03B4">
      <w:r w:rsidRPr="006D03B4">
        <w:t xml:space="preserve">Our soft toys are </w:t>
      </w:r>
      <w:r w:rsidRPr="006D03B4">
        <w:rPr>
          <w:b/>
          <w:bCs/>
        </w:rPr>
        <w:t>UKCA and CE compliant</w:t>
      </w:r>
      <w:r w:rsidRPr="006D03B4">
        <w:t>, tested to relevant toy safety standards, and are suitable from birth unless otherwise stated.</w:t>
      </w:r>
    </w:p>
    <w:p w14:paraId="7CFC83CF" w14:textId="77777777" w:rsidR="006D03B4" w:rsidRDefault="006D03B4" w:rsidP="006D03B4">
      <w:r w:rsidRPr="006D03B4">
        <w:t xml:space="preserve">Most Jomanda soft toys are </w:t>
      </w:r>
      <w:r w:rsidRPr="006D03B4">
        <w:rPr>
          <w:b/>
          <w:bCs/>
        </w:rPr>
        <w:t>machine washable</w:t>
      </w:r>
      <w:r w:rsidRPr="006D03B4">
        <w:t>. Please refer to the product label for specific care instructions.</w:t>
      </w:r>
    </w:p>
    <w:p w14:paraId="5405BE46" w14:textId="77777777" w:rsidR="006D03B4" w:rsidRDefault="006D03B4" w:rsidP="006D03B4"/>
    <w:p w14:paraId="6326DC02" w14:textId="72FA4702" w:rsidR="006D03B4" w:rsidRPr="006D03B4" w:rsidRDefault="006D03B4" w:rsidP="006D03B4">
      <w:pPr>
        <w:jc w:val="center"/>
        <w:rPr>
          <w:b/>
          <w:bCs/>
        </w:rPr>
      </w:pPr>
      <w:r w:rsidRPr="006D03B4">
        <w:rPr>
          <w:b/>
          <w:bCs/>
        </w:rPr>
        <w:t>Jomanda Limited</w:t>
      </w:r>
    </w:p>
    <w:p w14:paraId="3D5CF8D4" w14:textId="0683171C" w:rsidR="006D03B4" w:rsidRPr="006D03B4" w:rsidRDefault="006D03B4" w:rsidP="006D03B4">
      <w:pPr>
        <w:jc w:val="center"/>
        <w:rPr>
          <w:b/>
          <w:bCs/>
        </w:rPr>
      </w:pPr>
      <w:r w:rsidRPr="006D03B4">
        <w:rPr>
          <w:b/>
          <w:bCs/>
        </w:rPr>
        <w:t>Unit 14 Park Farm Business Units, Skeffington, Leicestershire, LE7 9FN – 01162 599800</w:t>
      </w:r>
    </w:p>
    <w:sectPr w:rsidR="006D03B4" w:rsidRPr="006D0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B4"/>
    <w:rsid w:val="00587C82"/>
    <w:rsid w:val="006D03B4"/>
    <w:rsid w:val="00AF0B83"/>
    <w:rsid w:val="00B559B1"/>
    <w:rsid w:val="00D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3095"/>
  <w15:chartTrackingRefBased/>
  <w15:docId w15:val="{C328AAF8-CDAA-4750-99BC-1D764375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3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houghton</dc:creator>
  <cp:keywords/>
  <dc:description/>
  <cp:lastModifiedBy>leanne houghton</cp:lastModifiedBy>
  <cp:revision>1</cp:revision>
  <dcterms:created xsi:type="dcterms:W3CDTF">2026-07-06T15:54:00Z</dcterms:created>
  <dcterms:modified xsi:type="dcterms:W3CDTF">2026-07-06T16:01:00Z</dcterms:modified>
</cp:coreProperties>
</file>